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37" w:rsidRPr="001A104D" w:rsidRDefault="002C774F" w:rsidP="002C7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4D">
        <w:rPr>
          <w:rFonts w:ascii="Times New Roman" w:hAnsi="Times New Roman" w:cs="Times New Roman"/>
          <w:b/>
          <w:sz w:val="24"/>
          <w:szCs w:val="24"/>
        </w:rPr>
        <w:t xml:space="preserve">Súhrnná správa o priebehu povodní, ich následkoch a vykonaných opatreniach </w:t>
      </w:r>
    </w:p>
    <w:p w:rsidR="002C774F" w:rsidRPr="001A104D" w:rsidRDefault="002C774F" w:rsidP="002C7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4D">
        <w:rPr>
          <w:rFonts w:ascii="Times New Roman" w:hAnsi="Times New Roman" w:cs="Times New Roman"/>
          <w:b/>
          <w:sz w:val="24"/>
          <w:szCs w:val="24"/>
        </w:rPr>
        <w:t>na obci .................................</w:t>
      </w:r>
    </w:p>
    <w:p w:rsidR="002C774F" w:rsidRPr="001A104D" w:rsidRDefault="002C774F" w:rsidP="002C7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4F" w:rsidRPr="001A104D" w:rsidRDefault="002C774F" w:rsidP="002C7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4D">
        <w:rPr>
          <w:rFonts w:ascii="Times New Roman" w:hAnsi="Times New Roman" w:cs="Times New Roman"/>
          <w:b/>
          <w:sz w:val="24"/>
          <w:szCs w:val="24"/>
        </w:rPr>
        <w:t>Textová časť</w:t>
      </w:r>
    </w:p>
    <w:p w:rsidR="002C774F" w:rsidRDefault="002C774F" w:rsidP="002C7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bookmarkStart w:id="0" w:name="_GoBack"/>
      <w:bookmarkEnd w:id="0"/>
    </w:p>
    <w:p w:rsidR="002C774F" w:rsidRDefault="002C774F" w:rsidP="002C77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Priebeh povodne:</w:t>
      </w:r>
    </w:p>
    <w:p w:rsidR="002C774F" w:rsidRPr="002C774F" w:rsidRDefault="002C774F" w:rsidP="002C7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74F" w:rsidRDefault="002C774F" w:rsidP="002C77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Vykonané opatrenia na ochranu pred povodňami:</w:t>
      </w:r>
    </w:p>
    <w:p w:rsidR="002C774F" w:rsidRPr="002C774F" w:rsidRDefault="002C774F" w:rsidP="002C774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C774F" w:rsidRDefault="002C774F" w:rsidP="002C77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Problémy a nedostatky zistené počas vykonávania opatrení na ochranu pred povodňami:</w:t>
      </w:r>
    </w:p>
    <w:p w:rsidR="002C774F" w:rsidRPr="002C774F" w:rsidRDefault="002C774F" w:rsidP="002C774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C774F" w:rsidRDefault="002C774F" w:rsidP="002C774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C774F" w:rsidRDefault="002C774F" w:rsidP="002C774F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Informácie o úrazoch alebo haváriách:</w:t>
      </w:r>
    </w:p>
    <w:p w:rsidR="00D5675E" w:rsidRDefault="00D5675E" w:rsidP="002C774F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2C774F" w:rsidRDefault="002C774F" w:rsidP="002C774F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2C774F" w:rsidRDefault="002C774F" w:rsidP="002C774F">
      <w:pPr>
        <w:pStyle w:val="Odsekzoznamu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Návrh opatrení na odstránenie zistených nedostatkov pri ochrane pred povodňami, ktorých realizácia: </w:t>
      </w:r>
    </w:p>
    <w:p w:rsidR="002C774F" w:rsidRDefault="002C774F" w:rsidP="002C774F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2C774F" w:rsidRDefault="002C774F" w:rsidP="002C774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 kompetencii obce:</w:t>
      </w:r>
    </w:p>
    <w:p w:rsidR="002C774F" w:rsidRPr="002C774F" w:rsidRDefault="002C774F" w:rsidP="002C774F">
      <w:pPr>
        <w:rPr>
          <w:rFonts w:ascii="Times New Roman" w:hAnsi="Times New Roman" w:cs="Times New Roman"/>
          <w:sz w:val="24"/>
          <w:szCs w:val="24"/>
        </w:rPr>
      </w:pPr>
    </w:p>
    <w:p w:rsidR="002C774F" w:rsidRDefault="002C774F" w:rsidP="002C774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vyžaduje spoluprácu orgánov ochrany pred povodňami:</w:t>
      </w:r>
    </w:p>
    <w:p w:rsidR="002C774F" w:rsidRPr="002C774F" w:rsidRDefault="002C774F" w:rsidP="002C774F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2C774F" w:rsidRPr="002C774F" w:rsidRDefault="002C774F" w:rsidP="002C774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2C774F" w:rsidRPr="002C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920"/>
    <w:multiLevelType w:val="hybridMultilevel"/>
    <w:tmpl w:val="141E31E2"/>
    <w:lvl w:ilvl="0" w:tplc="FE6623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8C7DAB"/>
    <w:multiLevelType w:val="hybridMultilevel"/>
    <w:tmpl w:val="841C87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E9"/>
    <w:rsid w:val="001A104D"/>
    <w:rsid w:val="002C774F"/>
    <w:rsid w:val="00786637"/>
    <w:rsid w:val="008430E9"/>
    <w:rsid w:val="00D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4</cp:revision>
  <dcterms:created xsi:type="dcterms:W3CDTF">2015-06-09T08:08:00Z</dcterms:created>
  <dcterms:modified xsi:type="dcterms:W3CDTF">2015-06-09T08:15:00Z</dcterms:modified>
</cp:coreProperties>
</file>